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301F3FFB" w14:textId="2F505C02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6</w:t>
      </w:r>
    </w:p>
    <w:p w14:paraId="13924987" w14:textId="46567E0F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="002A7614">
        <w:rPr>
          <w:rFonts w:ascii="Arial" w:eastAsiaTheme="minorHAnsi" w:hAnsi="Arial" w:cs="Arial"/>
          <w:b/>
          <w:bCs/>
          <w:color w:val="auto"/>
          <w:lang w:val="ro-RO"/>
        </w:rPr>
        <w:t xml:space="preserve"> /CR  .........................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E602EA">
        <w:trPr>
          <w:trHeight w:val="255"/>
        </w:trPr>
        <w:tc>
          <w:tcPr>
            <w:tcW w:w="9634" w:type="dxa"/>
            <w:gridSpan w:val="2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E602EA">
        <w:trPr>
          <w:trHeight w:val="1083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763DF8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07C" w:rsidRPr="007110B5" w14:paraId="48CD1E78" w14:textId="77777777" w:rsidTr="003C707C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7E60A9F3" w:rsidR="007110B5" w:rsidRPr="003C707C" w:rsidRDefault="003C707C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8"/>
                      <w:szCs w:val="28"/>
                      <w:lang w:val="ro-RO"/>
                    </w:rPr>
                  </w:pPr>
                  <w:r w:rsidRPr="003C707C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7110B5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2D02513B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</w:t>
      </w:r>
      <w:r w:rsidR="00BC0DD9">
        <w:rPr>
          <w:rFonts w:ascii="Arial" w:eastAsiaTheme="minorHAnsi" w:hAnsi="Arial" w:cs="Arial"/>
          <w:color w:val="auto"/>
          <w:lang w:val="ro-RO"/>
        </w:rPr>
        <w:t xml:space="preserve"> evaluare calitativă/</w:t>
      </w:r>
      <w:r w:rsidRPr="007110B5">
        <w:rPr>
          <w:rFonts w:ascii="Arial" w:eastAsiaTheme="minorHAnsi" w:hAnsi="Arial" w:cs="Arial"/>
          <w:color w:val="auto"/>
          <w:lang w:val="ro-RO"/>
        </w:rPr>
        <w:t>selecție asupra Cererii de f</w:t>
      </w:r>
      <w:r w:rsidR="00CF0CA9">
        <w:rPr>
          <w:rFonts w:ascii="Arial" w:eastAsiaTheme="minorHAnsi" w:hAnsi="Arial" w:cs="Arial"/>
          <w:color w:val="auto"/>
          <w:lang w:val="ro-RO"/>
        </w:rPr>
        <w:t>inanţare având cod SMIS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................................. a rezultat necesitatea clarificării unor subiecte pe care vi le prezentăm în partea I din acest formular.</w:t>
      </w:r>
    </w:p>
    <w:p w14:paraId="749F9CCC" w14:textId="01612B5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</w:t>
      </w:r>
      <w:r w:rsidR="002A7614">
        <w:rPr>
          <w:rFonts w:ascii="Arial" w:eastAsiaTheme="minorHAnsi" w:hAnsi="Arial" w:cs="Arial"/>
          <w:color w:val="auto"/>
          <w:lang w:val="ro-RO"/>
        </w:rPr>
        <w:t xml:space="preserve"> rugăm  să completaţi partea a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II-a a formularului şi să-l returnaţi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</w:t>
      </w:r>
      <w:r w:rsidR="002A7614">
        <w:rPr>
          <w:rFonts w:ascii="Arial" w:eastAsiaTheme="minorHAnsi" w:hAnsi="Arial" w:cs="Arial"/>
          <w:color w:val="auto"/>
          <w:lang w:val="ro-RO"/>
        </w:rPr>
        <w:t>i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notificării.</w:t>
      </w:r>
    </w:p>
    <w:p w14:paraId="2A4F237D" w14:textId="77777777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 xml:space="preserve">Cererea dumneavoastră de finanţare va fi declarată neconformă. 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4C9362C7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lastRenderedPageBreak/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7A20D" w14:textId="77777777" w:rsidR="00411B9B" w:rsidRDefault="00411B9B" w:rsidP="00DA19DD">
      <w:pPr>
        <w:spacing w:after="0" w:line="240" w:lineRule="auto"/>
      </w:pPr>
      <w:r>
        <w:separator/>
      </w:r>
    </w:p>
  </w:endnote>
  <w:endnote w:type="continuationSeparator" w:id="0">
    <w:p w14:paraId="7395F152" w14:textId="77777777" w:rsidR="00411B9B" w:rsidRDefault="00411B9B" w:rsidP="00DA19DD">
      <w:pPr>
        <w:spacing w:after="0" w:line="240" w:lineRule="auto"/>
      </w:pPr>
      <w:r>
        <w:continuationSeparator/>
      </w:r>
    </w:p>
  </w:endnote>
  <w:endnote w:type="continuationNotice" w:id="1">
    <w:p w14:paraId="76F69EFC" w14:textId="77777777" w:rsidR="00411B9B" w:rsidRDefault="00411B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8640F" w14:textId="77777777" w:rsidR="00545B60" w:rsidRDefault="00545B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B60">
          <w:rPr>
            <w:noProof/>
          </w:rPr>
          <w:t>3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626AFA" w14:textId="77777777" w:rsidR="00545B60" w:rsidRDefault="00545B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A9C04" w14:textId="77777777" w:rsidR="00411B9B" w:rsidRDefault="00411B9B" w:rsidP="00DA19DD">
      <w:pPr>
        <w:spacing w:after="0" w:line="240" w:lineRule="auto"/>
      </w:pPr>
      <w:r>
        <w:separator/>
      </w:r>
    </w:p>
  </w:footnote>
  <w:footnote w:type="continuationSeparator" w:id="0">
    <w:p w14:paraId="28C54FCB" w14:textId="77777777" w:rsidR="00411B9B" w:rsidRDefault="00411B9B" w:rsidP="00DA19DD">
      <w:pPr>
        <w:spacing w:after="0" w:line="240" w:lineRule="auto"/>
      </w:pPr>
      <w:r>
        <w:continuationSeparator/>
      </w:r>
    </w:p>
  </w:footnote>
  <w:footnote w:type="continuationNotice" w:id="1">
    <w:p w14:paraId="0435113B" w14:textId="77777777" w:rsidR="00411B9B" w:rsidRDefault="00411B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1B54C" w14:textId="77777777" w:rsidR="00545B60" w:rsidRDefault="00545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GB" w:eastAsia="en-GB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24FE1" w14:textId="0248B1FB" w:rsidR="006C7D21" w:rsidRDefault="00545B60" w:rsidP="006C7D21">
    <w:pPr>
      <w:jc w:val="center"/>
      <w:rPr>
        <w:rFonts w:asciiTheme="minorHAnsi" w:eastAsia="Times New Roman" w:hAnsiTheme="minorHAnsi" w:cs="Times New Roman"/>
        <w:noProof/>
        <w:color w:val="auto"/>
      </w:rPr>
    </w:pPr>
    <w:r w:rsidRPr="006C1E20">
      <w:rPr>
        <w:noProof/>
        <w:lang w:val="en-GB" w:eastAsia="en-GB"/>
      </w:rPr>
      <w:drawing>
        <wp:inline distT="0" distB="0" distL="0" distR="0" wp14:anchorId="39E09BDD" wp14:editId="78C8312B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6C7D21">
      <w:rPr>
        <w:noProof/>
      </w:rPr>
      <w:t xml:space="preserve">                                         </w:t>
    </w:r>
  </w:p>
  <w:p w14:paraId="177C2B2E" w14:textId="191070E8" w:rsidR="006C7D21" w:rsidRDefault="006C7D21">
    <w:pPr>
      <w:pStyle w:val="Header"/>
    </w:pPr>
  </w:p>
  <w:p w14:paraId="67D89ACD" w14:textId="3F255D61" w:rsidR="002678A9" w:rsidRDefault="002678A9" w:rsidP="00655F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8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11B9B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45B60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62924-B902-4A4B-BFEB-49475D7F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2017-03-06T14:27:00Z</dcterms:modified>
</cp:coreProperties>
</file>